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9D" w:rsidRPr="00EF139D" w:rsidRDefault="00EF139D" w:rsidP="00EF139D">
      <w:pPr>
        <w:rPr>
          <w:b/>
        </w:rPr>
      </w:pPr>
      <w:r w:rsidRPr="00EF139D">
        <w:rPr>
          <w:b/>
        </w:rPr>
        <w:t>Formatting Activity #3</w:t>
      </w:r>
      <w:r w:rsidRPr="00EF139D">
        <w:rPr>
          <w:b/>
        </w:rPr>
        <w:tab/>
      </w:r>
      <w:r w:rsidRPr="00EF139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EF139D">
        <w:rPr>
          <w:b/>
        </w:rPr>
        <w:t xml:space="preserve">Creating a </w:t>
      </w:r>
      <w:proofErr w:type="gramStart"/>
      <w:r w:rsidRPr="00EF139D">
        <w:rPr>
          <w:b/>
        </w:rPr>
        <w:t>Title Page</w:t>
      </w:r>
      <w:proofErr w:type="gramEnd"/>
      <w:r w:rsidRPr="00EF139D">
        <w:rPr>
          <w:b/>
        </w:rPr>
        <w:t xml:space="preserve"> &amp; Abstract</w:t>
      </w:r>
    </w:p>
    <w:p w:rsidR="00EF139D" w:rsidRDefault="00EF139D" w:rsidP="00EF139D"/>
    <w:p w:rsidR="00EF139D" w:rsidRDefault="00EF139D" w:rsidP="00EF139D"/>
    <w:p w:rsidR="00EF139D" w:rsidRPr="00EF139D" w:rsidRDefault="00EF139D" w:rsidP="00EF139D">
      <w:pPr>
        <w:rPr>
          <w:i/>
        </w:rPr>
      </w:pPr>
      <w:r>
        <w:rPr>
          <w:i/>
        </w:rPr>
        <w:t xml:space="preserve">Use the following information to create a title page &amp; abstract page for this paper. Make sure that you format the pages like we have discussed in class. If you have questions, look at the sample paper and pages 199 &amp; 202 in your Hacker Handbook. </w:t>
      </w:r>
    </w:p>
    <w:p w:rsidR="00EF139D" w:rsidRDefault="00EF139D" w:rsidP="00EF139D"/>
    <w:p w:rsidR="00EF139D" w:rsidRDefault="00EF139D" w:rsidP="00EF139D"/>
    <w:p w:rsidR="00EF139D" w:rsidRDefault="00EF139D" w:rsidP="00EF139D">
      <w:r w:rsidRPr="00EF139D">
        <w:rPr>
          <w:u w:val="single"/>
        </w:rPr>
        <w:t>Title</w:t>
      </w:r>
      <w:r>
        <w:t>: Socio-Cultural Adjustment of International Students</w:t>
      </w:r>
    </w:p>
    <w:p w:rsidR="005407B3" w:rsidRDefault="00EF139D"/>
    <w:p w:rsidR="00EF139D" w:rsidRPr="00EF139D" w:rsidRDefault="00EF139D" w:rsidP="00EF139D">
      <w:r w:rsidRPr="00EF139D">
        <w:rPr>
          <w:u w:val="single"/>
        </w:rPr>
        <w:t>Author</w:t>
      </w:r>
      <w:r>
        <w:t xml:space="preserve">: </w:t>
      </w:r>
      <w:r w:rsidRPr="00EF139D">
        <w:t>Li Zhao</w:t>
      </w:r>
    </w:p>
    <w:p w:rsidR="00EF139D" w:rsidRDefault="00EF139D"/>
    <w:p w:rsidR="00EF139D" w:rsidRDefault="00EF139D" w:rsidP="00EF139D">
      <w:r w:rsidRPr="00EF139D">
        <w:rPr>
          <w:u w:val="single"/>
        </w:rPr>
        <w:t>University</w:t>
      </w:r>
      <w:r>
        <w:t xml:space="preserve">: </w:t>
      </w:r>
      <w:r w:rsidRPr="00EF139D">
        <w:t>Western Kentucky University</w:t>
      </w:r>
    </w:p>
    <w:p w:rsidR="00EF139D" w:rsidRDefault="00EF139D" w:rsidP="00EF139D"/>
    <w:p w:rsidR="00EF139D" w:rsidRPr="00EF139D" w:rsidRDefault="00EF139D" w:rsidP="00EF139D">
      <w:r>
        <w:rPr>
          <w:u w:val="single"/>
        </w:rPr>
        <w:t xml:space="preserve">Author Note: </w:t>
      </w:r>
      <w:r>
        <w:t>This paper was prepared in partial fulfillment of the requirements for the degree Master of Arts</w:t>
      </w:r>
    </w:p>
    <w:p w:rsidR="00EF139D" w:rsidRDefault="00EF139D">
      <w:bookmarkStart w:id="0" w:name="_GoBack"/>
      <w:bookmarkEnd w:id="0"/>
    </w:p>
    <w:p w:rsidR="00EF139D" w:rsidRPr="00EF139D" w:rsidRDefault="00EF139D" w:rsidP="00EF139D">
      <w:r w:rsidRPr="00EF139D">
        <w:rPr>
          <w:u w:val="single"/>
        </w:rPr>
        <w:t>Abstract</w:t>
      </w:r>
      <w:r>
        <w:t xml:space="preserve">: </w:t>
      </w:r>
      <w:r w:rsidRPr="00EF139D">
        <w:t>This study examined the relationships between international students’ ethnic identity, self-efficacy, uncertainty avoidance, and their socio-cultural adjustment.</w:t>
      </w:r>
      <w:r w:rsidRPr="00EF139D">
        <w:rPr>
          <w:rFonts w:hint="eastAsia"/>
        </w:rPr>
        <w:t>􏰆</w:t>
      </w:r>
      <w:r w:rsidRPr="00EF139D">
        <w:t>A total of 65 international students (aged 18 to 33 years) from seven countries completed the online questionnaire. As hypothesized, path analyses demonstrated a positive relationship between students’ self-efficacy and their socio-cultural adjustment. International students’ uncertainty avoidance had a negative relationship with their self-efficacy, but a positive relationship with ethnic identity. The hypotheses that international students’ ethnic identity and uncertainty avoidance are negatively correlated to their socio-cultural adjustment were not supported in the present study.</w:t>
      </w:r>
    </w:p>
    <w:p w:rsidR="00EF139D" w:rsidRDefault="00EF139D"/>
    <w:sectPr w:rsidR="00EF139D" w:rsidSect="005407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9D"/>
    <w:rsid w:val="00514D1E"/>
    <w:rsid w:val="00E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F8E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Murphy</dc:creator>
  <cp:keywords/>
  <dc:description/>
  <cp:lastModifiedBy>Hannah Murphy</cp:lastModifiedBy>
  <cp:revision>1</cp:revision>
  <dcterms:created xsi:type="dcterms:W3CDTF">2014-01-15T18:44:00Z</dcterms:created>
  <dcterms:modified xsi:type="dcterms:W3CDTF">2014-01-15T18:49:00Z</dcterms:modified>
</cp:coreProperties>
</file>